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6E" w:rsidRDefault="00BA0C18">
      <w:r>
        <w:rPr>
          <w:noProof/>
        </w:rPr>
        <w:drawing>
          <wp:inline distT="0" distB="0" distL="0" distR="0" wp14:anchorId="31F98074" wp14:editId="61D123CD">
            <wp:extent cx="4595010" cy="223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92706" cy="2234079"/>
                    </a:xfrm>
                    <a:prstGeom prst="rect">
                      <a:avLst/>
                    </a:prstGeom>
                  </pic:spPr>
                </pic:pic>
              </a:graphicData>
            </a:graphic>
          </wp:inline>
        </w:drawing>
      </w:r>
      <w:r w:rsidR="005A3614">
        <w:t xml:space="preserve">     </w:t>
      </w:r>
      <w:r w:rsidR="00E624B1" w:rsidRPr="00E624B1">
        <w:rPr>
          <w:noProof/>
        </w:rPr>
        <w:drawing>
          <wp:inline distT="0" distB="0" distL="0" distR="0" wp14:anchorId="1E882B5C" wp14:editId="68F42722">
            <wp:extent cx="4049889" cy="303741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55928" cy="3041946"/>
                    </a:xfrm>
                    <a:prstGeom prst="rect">
                      <a:avLst/>
                    </a:prstGeom>
                  </pic:spPr>
                </pic:pic>
              </a:graphicData>
            </a:graphic>
          </wp:inline>
        </w:drawing>
      </w:r>
      <w:r w:rsidR="00B75318">
        <w:t xml:space="preserve"> </w:t>
      </w:r>
    </w:p>
    <w:p w:rsidR="00E624B1" w:rsidRDefault="00E624B1">
      <w:pPr>
        <w:rPr>
          <w:rFonts w:ascii="Arial" w:hAnsi="Arial" w:cs="Arial"/>
          <w:color w:val="333333"/>
          <w:shd w:val="clear" w:color="auto" w:fill="FFFFFF"/>
        </w:rPr>
      </w:pPr>
      <w:r>
        <w:rPr>
          <w:rFonts w:ascii="Arial" w:hAnsi="Arial" w:cs="Arial"/>
          <w:color w:val="333333"/>
          <w:shd w:val="clear" w:color="auto" w:fill="FFFFFF"/>
        </w:rPr>
        <w:t>Julie Ryan is an 8 month-old female who lives in Seattle, Washington with her parents and brother. She has a history of respiratory issues and has suffered from wheezing, coughing, retracting and frequent spitting up. Julie has also been seen in urgent care for an ear infection while on a family vacation to Disneyland and for conjunctivitis at another clinic in Seattle. Julie’s PCP, Dr. Vargas, has treated her for these symptoms along with seeing her for her well-baby visits. Julie’s mother, Sarah, does not see improvement and asks Dr. Vargas for a referral to see a pulmonary specialist. Julie is able to choose any pulmonary specialist in network. The pulmonary specialist</w:t>
      </w:r>
      <w:r w:rsidR="00E64BF5">
        <w:rPr>
          <w:rFonts w:ascii="Arial" w:hAnsi="Arial" w:cs="Arial"/>
          <w:color w:val="333333"/>
          <w:shd w:val="clear" w:color="auto" w:fill="FFFFFF"/>
        </w:rPr>
        <w:t xml:space="preserve"> (</w:t>
      </w:r>
      <w:r w:rsidR="00E64BF5" w:rsidRPr="00E64BF5">
        <w:rPr>
          <w:rFonts w:ascii="Arial" w:hAnsi="Arial" w:cs="Arial"/>
          <w:b/>
          <w:color w:val="FF0000"/>
          <w:shd w:val="clear" w:color="auto" w:fill="FFFFFF"/>
        </w:rPr>
        <w:t>GE</w:t>
      </w:r>
      <w:r w:rsidR="00E64BF5">
        <w:rPr>
          <w:rFonts w:ascii="Arial" w:hAnsi="Arial" w:cs="Arial"/>
          <w:color w:val="333333"/>
          <w:shd w:val="clear" w:color="auto" w:fill="FFFFFF"/>
        </w:rPr>
        <w:t>)</w:t>
      </w:r>
      <w:r>
        <w:rPr>
          <w:rFonts w:ascii="Arial" w:hAnsi="Arial" w:cs="Arial"/>
          <w:color w:val="333333"/>
          <w:shd w:val="clear" w:color="auto" w:fill="FFFFFF"/>
        </w:rPr>
        <w:t>, Dr. Burchett, utilizes Information Health Exchange (IHE) technology to gather information from Julie’s other medical records to get a holistic view of her medical history and care plans.</w:t>
      </w:r>
      <w:r w:rsidR="00E64BF5">
        <w:rPr>
          <w:rFonts w:ascii="Arial" w:hAnsi="Arial" w:cs="Arial"/>
          <w:color w:val="333333"/>
          <w:shd w:val="clear" w:color="auto" w:fill="FFFFFF"/>
        </w:rPr>
        <w:t xml:space="preserve"> Records are found at her pediatrician’s office in Seattle (</w:t>
      </w:r>
      <w:r w:rsidR="00E64BF5" w:rsidRPr="00E64BF5">
        <w:rPr>
          <w:rFonts w:ascii="Arial" w:hAnsi="Arial" w:cs="Arial"/>
          <w:b/>
          <w:color w:val="00B050"/>
          <w:shd w:val="clear" w:color="auto" w:fill="FFFFFF"/>
        </w:rPr>
        <w:t>Mayo Clinic -CCC</w:t>
      </w:r>
      <w:r w:rsidR="00E64BF5">
        <w:rPr>
          <w:rFonts w:ascii="Arial" w:hAnsi="Arial" w:cs="Arial"/>
          <w:color w:val="333333"/>
          <w:shd w:val="clear" w:color="auto" w:fill="FFFFFF"/>
        </w:rPr>
        <w:t>), an urgent care clinic in Anaheim (</w:t>
      </w:r>
      <w:r w:rsidR="00E64BF5" w:rsidRPr="00E64BF5">
        <w:rPr>
          <w:rFonts w:ascii="Arial" w:hAnsi="Arial" w:cs="Arial"/>
          <w:b/>
          <w:color w:val="00B0F0"/>
          <w:shd w:val="clear" w:color="auto" w:fill="FFFFFF"/>
        </w:rPr>
        <w:t>Intermountain-CCC</w:t>
      </w:r>
      <w:r w:rsidR="00E64BF5">
        <w:rPr>
          <w:rFonts w:ascii="Arial" w:hAnsi="Arial" w:cs="Arial"/>
          <w:color w:val="333333"/>
          <w:shd w:val="clear" w:color="auto" w:fill="FFFFFF"/>
        </w:rPr>
        <w:t>) and an urgent care clinic in Seattle (</w:t>
      </w:r>
      <w:r w:rsidR="00E64BF5" w:rsidRPr="00E64BF5">
        <w:rPr>
          <w:rFonts w:ascii="Arial" w:hAnsi="Arial" w:cs="Arial"/>
          <w:b/>
          <w:color w:val="7030A0"/>
          <w:shd w:val="clear" w:color="auto" w:fill="FFFFFF"/>
        </w:rPr>
        <w:t>Greenway</w:t>
      </w:r>
      <w:r w:rsidR="00E64BF5">
        <w:rPr>
          <w:rFonts w:ascii="Arial" w:hAnsi="Arial" w:cs="Arial"/>
          <w:color w:val="333333"/>
          <w:shd w:val="clear" w:color="auto" w:fill="FFFFFF"/>
        </w:rPr>
        <w:t>).</w:t>
      </w:r>
    </w:p>
    <w:p w:rsidR="00E3307C" w:rsidRDefault="00E624B1">
      <w:r>
        <w:rPr>
          <w:noProof/>
        </w:rPr>
        <w:lastRenderedPageBreak/>
        <w:drawing>
          <wp:inline distT="0" distB="0" distL="0" distR="0">
            <wp:extent cx="9084945" cy="4953000"/>
            <wp:effectExtent l="0" t="0" r="0" b="0"/>
            <wp:docPr id="9" name="Picture 9" descr="http://confluence.surescripts.local:8092/download/attachments/11436567/RLEHIMSS%234graffle.png?version=1&amp;modificationDate=1391128194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fluence.surescripts.local:8092/download/attachments/11436567/RLEHIMSS%234graffle.png?version=1&amp;modificationDate=1391128194000&amp;api=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4945" cy="4953000"/>
                    </a:xfrm>
                    <a:prstGeom prst="rect">
                      <a:avLst/>
                    </a:prstGeom>
                    <a:noFill/>
                    <a:ln>
                      <a:noFill/>
                    </a:ln>
                  </pic:spPr>
                </pic:pic>
              </a:graphicData>
            </a:graphic>
          </wp:inline>
        </w:drawing>
      </w:r>
    </w:p>
    <w:p w:rsidR="008D69B3" w:rsidRDefault="008D69B3">
      <w:pPr>
        <w:sectPr w:rsidR="008D69B3" w:rsidSect="00E3307C">
          <w:headerReference w:type="default" r:id="rId12"/>
          <w:pgSz w:w="15840" w:h="12240" w:orient="landscape"/>
          <w:pgMar w:top="720" w:right="720" w:bottom="720" w:left="720" w:header="720" w:footer="720" w:gutter="0"/>
          <w:cols w:space="720"/>
          <w:docGrid w:linePitch="360"/>
        </w:sectPr>
      </w:pPr>
    </w:p>
    <w:p w:rsidR="00C243F5" w:rsidRDefault="00C243F5" w:rsidP="00C243F5">
      <w:r>
        <w:lastRenderedPageBreak/>
        <w:t>Script for Scenario 4 – Pediatric Specialist</w:t>
      </w:r>
    </w:p>
    <w:p w:rsidR="00C243F5" w:rsidRPr="002408E4" w:rsidRDefault="00C243F5" w:rsidP="00C243F5">
      <w:pPr>
        <w:rPr>
          <w:b/>
        </w:rPr>
      </w:pPr>
      <w:r w:rsidRPr="002408E4">
        <w:rPr>
          <w:b/>
        </w:rPr>
        <w:t>Players</w:t>
      </w:r>
    </w:p>
    <w:p w:rsidR="00C243F5" w:rsidRDefault="00C243F5" w:rsidP="00C243F5">
      <w:r>
        <w:t>RLS- CCC</w:t>
      </w:r>
      <w:r>
        <w:br/>
        <w:t>Requesting EHR- GE</w:t>
      </w:r>
      <w:r>
        <w:br/>
        <w:t>Location EHRs- CCC, Greenway</w:t>
      </w:r>
    </w:p>
    <w:p w:rsidR="00C243F5" w:rsidRDefault="00C243F5" w:rsidP="00C243F5">
      <w:r>
        <w:rPr>
          <w:b/>
        </w:rPr>
        <w:t xml:space="preserve">Demo </w:t>
      </w:r>
      <w:r w:rsidRPr="002408E4">
        <w:rPr>
          <w:b/>
        </w:rPr>
        <w:t>Workflow</w:t>
      </w:r>
    </w:p>
    <w:p w:rsidR="00C243F5" w:rsidRPr="008D120E" w:rsidRDefault="00C243F5" w:rsidP="00C243F5">
      <w:pPr>
        <w:pStyle w:val="ListParagraph"/>
        <w:numPr>
          <w:ilvl w:val="0"/>
          <w:numId w:val="2"/>
        </w:numPr>
      </w:pPr>
      <w:r>
        <w:t xml:space="preserve">Patient </w:t>
      </w:r>
      <w:r w:rsidRPr="008D120E">
        <w:t>presents</w:t>
      </w:r>
    </w:p>
    <w:p w:rsidR="00C243F5" w:rsidRPr="008D120E" w:rsidRDefault="00C243F5" w:rsidP="00C243F5">
      <w:pPr>
        <w:pStyle w:val="ListParagraph"/>
        <w:numPr>
          <w:ilvl w:val="1"/>
          <w:numId w:val="2"/>
        </w:numPr>
      </w:pPr>
      <w:r w:rsidRPr="008D120E">
        <w:rPr>
          <w:b/>
          <w:color w:val="FF0000"/>
        </w:rPr>
        <w:t xml:space="preserve">GE </w:t>
      </w:r>
      <w:r w:rsidRPr="008D120E">
        <w:t xml:space="preserve">rep tells patient story and overview of scenario </w:t>
      </w:r>
    </w:p>
    <w:p w:rsidR="008D120E" w:rsidRPr="008D120E" w:rsidRDefault="008D120E" w:rsidP="008D120E">
      <w:pPr>
        <w:pStyle w:val="ListParagraph"/>
        <w:numPr>
          <w:ilvl w:val="2"/>
          <w:numId w:val="2"/>
        </w:numPr>
        <w:rPr>
          <w:i/>
        </w:rPr>
      </w:pPr>
      <w:r w:rsidRPr="008D120E">
        <w:rPr>
          <w:i/>
        </w:rPr>
        <w:t>8 month old patient presenting to pulmonary specialist after getting a referral from her PCP</w:t>
      </w:r>
    </w:p>
    <w:p w:rsidR="008D120E" w:rsidRPr="008D120E" w:rsidRDefault="008D120E" w:rsidP="008D120E">
      <w:pPr>
        <w:pStyle w:val="ListParagraph"/>
        <w:numPr>
          <w:ilvl w:val="2"/>
          <w:numId w:val="2"/>
        </w:numPr>
        <w:rPr>
          <w:i/>
        </w:rPr>
      </w:pPr>
      <w:r w:rsidRPr="008D120E">
        <w:rPr>
          <w:i/>
        </w:rPr>
        <w:t>The patient has not given adequate advance warning to the specialist and has not provided her medical records from her previous visits to multiple healthcare facilities.</w:t>
      </w:r>
    </w:p>
    <w:p w:rsidR="00C243F5" w:rsidRPr="008D120E" w:rsidRDefault="00C243F5" w:rsidP="00C243F5">
      <w:pPr>
        <w:pStyle w:val="ListParagraph"/>
        <w:numPr>
          <w:ilvl w:val="0"/>
          <w:numId w:val="2"/>
        </w:numPr>
      </w:pPr>
      <w:r w:rsidRPr="008D120E">
        <w:rPr>
          <w:b/>
          <w:color w:val="FF0000"/>
        </w:rPr>
        <w:t>GE</w:t>
      </w:r>
      <w:r w:rsidRPr="008D120E">
        <w:t xml:space="preserve"> requests locations from CCC (demo)</w:t>
      </w:r>
    </w:p>
    <w:p w:rsidR="008D120E" w:rsidRPr="008D120E" w:rsidRDefault="008D120E" w:rsidP="008D120E">
      <w:pPr>
        <w:pStyle w:val="ListParagraph"/>
        <w:numPr>
          <w:ilvl w:val="1"/>
          <w:numId w:val="2"/>
        </w:numPr>
      </w:pPr>
      <w:r w:rsidRPr="008D120E">
        <w:rPr>
          <w:i/>
        </w:rPr>
        <w:t>To get the complete list, I’ll use the Surescripts Record Locator and Exchange</w:t>
      </w:r>
    </w:p>
    <w:p w:rsidR="00C243F5" w:rsidRPr="008D120E" w:rsidRDefault="00C243F5" w:rsidP="00C243F5">
      <w:pPr>
        <w:pStyle w:val="ListParagraph"/>
        <w:numPr>
          <w:ilvl w:val="0"/>
          <w:numId w:val="2"/>
        </w:numPr>
      </w:pPr>
      <w:r w:rsidRPr="008D120E">
        <w:t>CCC RLS matches patient and provides locations (background)</w:t>
      </w:r>
    </w:p>
    <w:p w:rsidR="00C243F5" w:rsidRPr="008D120E" w:rsidRDefault="00C243F5" w:rsidP="00C243F5">
      <w:pPr>
        <w:pStyle w:val="ListParagraph"/>
        <w:numPr>
          <w:ilvl w:val="0"/>
          <w:numId w:val="2"/>
        </w:numPr>
      </w:pPr>
      <w:r w:rsidRPr="008D120E">
        <w:rPr>
          <w:b/>
          <w:color w:val="FF0000"/>
        </w:rPr>
        <w:t>GE</w:t>
      </w:r>
      <w:r w:rsidRPr="008D120E">
        <w:t xml:space="preserve"> chooses which locations to request records and sends request for records(demo)</w:t>
      </w:r>
    </w:p>
    <w:p w:rsidR="00C243F5" w:rsidRPr="008D120E" w:rsidRDefault="00C243F5" w:rsidP="00C243F5">
      <w:pPr>
        <w:pStyle w:val="ListParagraph"/>
        <w:numPr>
          <w:ilvl w:val="1"/>
          <w:numId w:val="2"/>
        </w:numPr>
      </w:pPr>
      <w:r w:rsidRPr="008D120E">
        <w:t>Choose all locations</w:t>
      </w:r>
    </w:p>
    <w:p w:rsidR="008D120E" w:rsidRPr="008D120E" w:rsidRDefault="008D120E" w:rsidP="008D120E">
      <w:pPr>
        <w:pStyle w:val="ListParagraph"/>
        <w:numPr>
          <w:ilvl w:val="2"/>
          <w:numId w:val="2"/>
        </w:numPr>
        <w:rPr>
          <w:i/>
        </w:rPr>
      </w:pPr>
      <w:r w:rsidRPr="008D120E">
        <w:rPr>
          <w:i/>
        </w:rPr>
        <w:t>We can see that Julie has been to a number of healthcare organizations.</w:t>
      </w:r>
    </w:p>
    <w:p w:rsidR="008D120E" w:rsidRPr="008D120E" w:rsidRDefault="008D120E" w:rsidP="008D120E">
      <w:pPr>
        <w:pStyle w:val="ListParagraph"/>
        <w:numPr>
          <w:ilvl w:val="2"/>
          <w:numId w:val="2"/>
        </w:numPr>
        <w:rPr>
          <w:i/>
        </w:rPr>
      </w:pPr>
      <w:r w:rsidRPr="008D120E">
        <w:rPr>
          <w:i/>
        </w:rPr>
        <w:t>Now that I have the list of locations where the patient has been, I’ll send a query to retrieve the patient’s record from those organizations.</w:t>
      </w:r>
    </w:p>
    <w:p w:rsidR="00C243F5" w:rsidRPr="008D120E" w:rsidRDefault="00C243F5" w:rsidP="00C243F5">
      <w:pPr>
        <w:pStyle w:val="ListParagraph"/>
        <w:numPr>
          <w:ilvl w:val="0"/>
          <w:numId w:val="2"/>
        </w:numPr>
      </w:pPr>
      <w:r w:rsidRPr="00565097">
        <w:t>XCA transactions</w:t>
      </w:r>
      <w:r>
        <w:t xml:space="preserve"> </w:t>
      </w:r>
      <w:r w:rsidRPr="008D120E">
        <w:t>take place between GE and IHE vendors (background)</w:t>
      </w:r>
    </w:p>
    <w:p w:rsidR="00C243F5" w:rsidRPr="008D120E" w:rsidRDefault="00C243F5" w:rsidP="00C243F5">
      <w:pPr>
        <w:pStyle w:val="ListParagraph"/>
        <w:numPr>
          <w:ilvl w:val="1"/>
          <w:numId w:val="2"/>
        </w:numPr>
      </w:pPr>
      <w:r w:rsidRPr="008D120E">
        <w:rPr>
          <w:b/>
          <w:color w:val="00B0F0"/>
        </w:rPr>
        <w:t>CCC</w:t>
      </w:r>
      <w:r w:rsidRPr="008D120E">
        <w:rPr>
          <w:b/>
        </w:rPr>
        <w:t xml:space="preserve"> </w:t>
      </w:r>
      <w:r w:rsidRPr="008D120E">
        <w:t>demos their patient in their system and discusses XCA process</w:t>
      </w:r>
      <w:r w:rsidR="008D120E" w:rsidRPr="008D120E">
        <w:t xml:space="preserve"> </w:t>
      </w:r>
      <w:r w:rsidR="008D120E" w:rsidRPr="008D120E">
        <w:rPr>
          <w:b/>
        </w:rPr>
        <w:t>(demo)</w:t>
      </w:r>
    </w:p>
    <w:p w:rsidR="008D120E" w:rsidRPr="008D120E" w:rsidRDefault="008D120E" w:rsidP="008D120E">
      <w:pPr>
        <w:pStyle w:val="ListParagraph"/>
        <w:numPr>
          <w:ilvl w:val="2"/>
          <w:numId w:val="2"/>
        </w:numPr>
        <w:rPr>
          <w:i/>
        </w:rPr>
      </w:pPr>
      <w:r w:rsidRPr="008D120E">
        <w:rPr>
          <w:i/>
        </w:rPr>
        <w:t>Show patient chart in demo system</w:t>
      </w:r>
    </w:p>
    <w:p w:rsidR="008D120E" w:rsidRPr="008D120E" w:rsidRDefault="008D120E" w:rsidP="008D120E">
      <w:pPr>
        <w:pStyle w:val="ListParagraph"/>
        <w:numPr>
          <w:ilvl w:val="2"/>
          <w:numId w:val="2"/>
        </w:numPr>
        <w:rPr>
          <w:i/>
        </w:rPr>
      </w:pPr>
      <w:r w:rsidRPr="008D120E">
        <w:rPr>
          <w:i/>
        </w:rPr>
        <w:t xml:space="preserve">Point out certain pieces of information that will be provided to </w:t>
      </w:r>
      <w:r>
        <w:rPr>
          <w:i/>
        </w:rPr>
        <w:t>GE</w:t>
      </w:r>
    </w:p>
    <w:p w:rsidR="00C243F5" w:rsidRPr="00641080" w:rsidRDefault="00C243F5" w:rsidP="00C243F5">
      <w:pPr>
        <w:pStyle w:val="ListParagraph"/>
        <w:numPr>
          <w:ilvl w:val="1"/>
          <w:numId w:val="2"/>
        </w:numPr>
        <w:rPr>
          <w:color w:val="7030A0"/>
        </w:rPr>
      </w:pPr>
      <w:r w:rsidRPr="008D120E">
        <w:rPr>
          <w:b/>
          <w:color w:val="7030A0"/>
        </w:rPr>
        <w:t xml:space="preserve">Greenway </w:t>
      </w:r>
      <w:r w:rsidRPr="008D120E">
        <w:t>demos</w:t>
      </w:r>
      <w:r w:rsidRPr="00A44D84">
        <w:t xml:space="preserve"> their patient in their system and discusses XCA process</w:t>
      </w:r>
    </w:p>
    <w:p w:rsidR="00C243F5" w:rsidRPr="008D120E" w:rsidRDefault="00C243F5" w:rsidP="00C243F5">
      <w:pPr>
        <w:pStyle w:val="ListParagraph"/>
        <w:numPr>
          <w:ilvl w:val="2"/>
          <w:numId w:val="2"/>
        </w:numPr>
        <w:rPr>
          <w:i/>
        </w:rPr>
      </w:pPr>
      <w:r w:rsidRPr="008D120E">
        <w:rPr>
          <w:i/>
        </w:rPr>
        <w:t>Displaying briefly the patient’s chart where the information on the C32 is gathered.</w:t>
      </w:r>
    </w:p>
    <w:p w:rsidR="00C243F5" w:rsidRPr="008D120E" w:rsidRDefault="00C243F5" w:rsidP="00C243F5">
      <w:pPr>
        <w:pStyle w:val="ListParagraph"/>
        <w:numPr>
          <w:ilvl w:val="2"/>
          <w:numId w:val="2"/>
        </w:numPr>
        <w:rPr>
          <w:i/>
        </w:rPr>
      </w:pPr>
      <w:r w:rsidRPr="008D120E">
        <w:rPr>
          <w:i/>
        </w:rPr>
        <w:t>Discussing the process of the XCA query from GE to Greenway.  We can define XCA if you’d like but since CCC is ahead of this discussing the same thing they will more than likely already have done that.</w:t>
      </w:r>
    </w:p>
    <w:p w:rsidR="00C243F5" w:rsidRPr="008D120E" w:rsidRDefault="00C243F5" w:rsidP="00C243F5">
      <w:pPr>
        <w:pStyle w:val="ListParagraph"/>
        <w:numPr>
          <w:ilvl w:val="2"/>
          <w:numId w:val="2"/>
        </w:numPr>
        <w:rPr>
          <w:i/>
        </w:rPr>
      </w:pPr>
      <w:r w:rsidRPr="008D120E">
        <w:rPr>
          <w:i/>
        </w:rPr>
        <w:t>Discussing the benefits of the XCA query for ambulatory providers:</w:t>
      </w:r>
    </w:p>
    <w:p w:rsidR="00C243F5" w:rsidRPr="008D120E" w:rsidRDefault="00C243F5" w:rsidP="00C243F5">
      <w:pPr>
        <w:pStyle w:val="ListParagraph"/>
        <w:numPr>
          <w:ilvl w:val="3"/>
          <w:numId w:val="2"/>
        </w:numPr>
        <w:rPr>
          <w:i/>
        </w:rPr>
      </w:pPr>
      <w:r w:rsidRPr="008D120E">
        <w:rPr>
          <w:i/>
        </w:rPr>
        <w:t>Having all patient information on hand from other practices provides better, more efficient care for the patient.</w:t>
      </w:r>
    </w:p>
    <w:p w:rsidR="00C243F5" w:rsidRPr="008D120E" w:rsidRDefault="00C243F5" w:rsidP="00C243F5">
      <w:pPr>
        <w:pStyle w:val="ListParagraph"/>
        <w:numPr>
          <w:ilvl w:val="3"/>
          <w:numId w:val="2"/>
        </w:numPr>
        <w:rPr>
          <w:i/>
        </w:rPr>
      </w:pPr>
      <w:r w:rsidRPr="008D120E">
        <w:rPr>
          <w:i/>
        </w:rPr>
        <w:t>Having access to patient allergies and medications can improve patient safety.</w:t>
      </w:r>
    </w:p>
    <w:p w:rsidR="00C243F5" w:rsidRPr="008D120E" w:rsidRDefault="00C243F5" w:rsidP="00C243F5">
      <w:pPr>
        <w:pStyle w:val="ListParagraph"/>
        <w:numPr>
          <w:ilvl w:val="3"/>
          <w:numId w:val="2"/>
        </w:numPr>
        <w:rPr>
          <w:i/>
        </w:rPr>
      </w:pPr>
      <w:r w:rsidRPr="008D120E">
        <w:rPr>
          <w:i/>
        </w:rPr>
        <w:t>XCA improves patient care across the community, not just one practice, by providing cohesive care across multiple specialties and different care settings.</w:t>
      </w:r>
    </w:p>
    <w:p w:rsidR="00C243F5" w:rsidRDefault="00C243F5" w:rsidP="00C243F5">
      <w:pPr>
        <w:pStyle w:val="ListParagraph"/>
        <w:numPr>
          <w:ilvl w:val="0"/>
          <w:numId w:val="2"/>
        </w:numPr>
      </w:pPr>
      <w:r w:rsidRPr="00BD128D">
        <w:rPr>
          <w:b/>
          <w:color w:val="FF0000"/>
        </w:rPr>
        <w:lastRenderedPageBreak/>
        <w:t>GE</w:t>
      </w:r>
      <w:r>
        <w:t xml:space="preserve"> receives all 3 documents</w:t>
      </w:r>
    </w:p>
    <w:p w:rsidR="00C243F5" w:rsidRDefault="00C243F5" w:rsidP="00C243F5">
      <w:pPr>
        <w:pStyle w:val="ListParagraph"/>
        <w:numPr>
          <w:ilvl w:val="1"/>
          <w:numId w:val="2"/>
        </w:numPr>
      </w:pPr>
      <w:proofErr w:type="spellStart"/>
      <w:r>
        <w:t>NorthWest</w:t>
      </w:r>
      <w:proofErr w:type="spellEnd"/>
      <w:r>
        <w:t xml:space="preserve"> Urgent Care- Greenway</w:t>
      </w:r>
    </w:p>
    <w:p w:rsidR="00C243F5" w:rsidRDefault="00C243F5" w:rsidP="00C243F5">
      <w:pPr>
        <w:pStyle w:val="ListParagraph"/>
        <w:numPr>
          <w:ilvl w:val="1"/>
          <w:numId w:val="2"/>
        </w:numPr>
      </w:pPr>
      <w:r>
        <w:t>Anaheim Urgent Care- CCC</w:t>
      </w:r>
    </w:p>
    <w:p w:rsidR="00C243F5" w:rsidRPr="00CF1B61" w:rsidRDefault="00C243F5" w:rsidP="00C243F5">
      <w:pPr>
        <w:pStyle w:val="ListParagraph"/>
        <w:numPr>
          <w:ilvl w:val="1"/>
          <w:numId w:val="2"/>
        </w:numPr>
      </w:pPr>
      <w:r w:rsidRPr="00CF1B61">
        <w:t>Seaside Pediatric Clinic- CCC</w:t>
      </w:r>
    </w:p>
    <w:p w:rsidR="00C243F5" w:rsidRPr="00CF1B61" w:rsidRDefault="00C243F5" w:rsidP="00C243F5">
      <w:pPr>
        <w:pStyle w:val="ListParagraph"/>
        <w:numPr>
          <w:ilvl w:val="0"/>
          <w:numId w:val="2"/>
        </w:numPr>
      </w:pPr>
      <w:r w:rsidRPr="00CF1B61">
        <w:rPr>
          <w:b/>
          <w:color w:val="FF0000"/>
        </w:rPr>
        <w:t>GE</w:t>
      </w:r>
      <w:r w:rsidRPr="00CF1B61">
        <w:t xml:space="preserve"> shows receipt of all documents and each vendor explains process/benefits</w:t>
      </w:r>
    </w:p>
    <w:p w:rsidR="00CF1B61" w:rsidRPr="00CF1B61" w:rsidRDefault="00CF1B61" w:rsidP="00CF1B61">
      <w:pPr>
        <w:pStyle w:val="ListParagraph"/>
        <w:numPr>
          <w:ilvl w:val="2"/>
          <w:numId w:val="2"/>
        </w:numPr>
      </w:pPr>
      <w:r w:rsidRPr="00CF1B61">
        <w:rPr>
          <w:i/>
        </w:rPr>
        <w:t>Develop a brief “script” here for describing the data we’ve received, highlight the different types of players</w:t>
      </w:r>
    </w:p>
    <w:p w:rsidR="008D69B3" w:rsidRPr="00CF1B61" w:rsidRDefault="00C243F5" w:rsidP="00C243F5">
      <w:pPr>
        <w:pStyle w:val="ListParagraph"/>
        <w:numPr>
          <w:ilvl w:val="1"/>
          <w:numId w:val="2"/>
        </w:numPr>
      </w:pPr>
      <w:r w:rsidRPr="00CF1B61">
        <w:rPr>
          <w:b/>
          <w:color w:val="F79646" w:themeColor="accent6"/>
        </w:rPr>
        <w:t>CCC</w:t>
      </w:r>
      <w:r w:rsidRPr="00CF1B61">
        <w:rPr>
          <w:b/>
          <w:color w:val="FF0000"/>
        </w:rPr>
        <w:t xml:space="preserve"> </w:t>
      </w:r>
      <w:r w:rsidRPr="00CF1B61">
        <w:t>RLS</w:t>
      </w:r>
    </w:p>
    <w:p w:rsidR="008D120E" w:rsidRPr="008D120E" w:rsidRDefault="008D120E" w:rsidP="008D120E">
      <w:r w:rsidRPr="00CF1B61">
        <w:rPr>
          <w:b/>
        </w:rPr>
        <w:t xml:space="preserve">Conclusion </w:t>
      </w:r>
      <w:r w:rsidRPr="00CF1B61">
        <w:rPr>
          <w:b/>
          <w:color w:val="FF0000"/>
        </w:rPr>
        <w:t>(GE)</w:t>
      </w:r>
      <w:r w:rsidRPr="00CF1B61">
        <w:t>:</w:t>
      </w:r>
      <w:bookmarkStart w:id="0" w:name="_GoBack"/>
      <w:bookmarkEnd w:id="0"/>
    </w:p>
    <w:p w:rsidR="008D120E" w:rsidRPr="008D120E" w:rsidRDefault="008D120E" w:rsidP="008D120E">
      <w:pPr>
        <w:rPr>
          <w:i/>
        </w:rPr>
      </w:pPr>
      <w:r w:rsidRPr="008D120E">
        <w:rPr>
          <w:i/>
        </w:rPr>
        <w:t xml:space="preserve">We can see that there’s huge potential in using a record locator service, especially for patients </w:t>
      </w:r>
      <w:r w:rsidR="00CF1B61">
        <w:rPr>
          <w:i/>
        </w:rPr>
        <w:t>who present to a healthcare organization with no advance warning or information about their previous care</w:t>
      </w:r>
      <w:r w:rsidRPr="008D120E">
        <w:rPr>
          <w:i/>
        </w:rPr>
        <w:t xml:space="preserve">. This service puts less of a burden on the patient to detail past encounters and gives the clinicians a more complete record to inform their care. </w:t>
      </w:r>
    </w:p>
    <w:p w:rsidR="008D120E" w:rsidRPr="006E5BAD" w:rsidRDefault="008D120E" w:rsidP="00C243F5">
      <w:pPr>
        <w:rPr>
          <w:i/>
        </w:rPr>
      </w:pPr>
    </w:p>
    <w:sectPr w:rsidR="008D120E" w:rsidRPr="006E5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FA" w:rsidRDefault="004125FA" w:rsidP="008D69B3">
      <w:pPr>
        <w:spacing w:after="0" w:line="240" w:lineRule="auto"/>
      </w:pPr>
      <w:r>
        <w:separator/>
      </w:r>
    </w:p>
  </w:endnote>
  <w:endnote w:type="continuationSeparator" w:id="0">
    <w:p w:rsidR="004125FA" w:rsidRDefault="004125FA" w:rsidP="008D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FA" w:rsidRDefault="004125FA" w:rsidP="008D69B3">
      <w:pPr>
        <w:spacing w:after="0" w:line="240" w:lineRule="auto"/>
      </w:pPr>
      <w:r>
        <w:separator/>
      </w:r>
    </w:p>
  </w:footnote>
  <w:footnote w:type="continuationSeparator" w:id="0">
    <w:p w:rsidR="004125FA" w:rsidRDefault="004125FA" w:rsidP="008D6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72" w:type="dxa"/>
        <w:left w:w="115" w:type="dxa"/>
        <w:bottom w:w="72" w:type="dxa"/>
        <w:right w:w="115" w:type="dxa"/>
      </w:tblCellMar>
      <w:tblLook w:val="04A0" w:firstRow="1" w:lastRow="0" w:firstColumn="1" w:lastColumn="0" w:noHBand="0" w:noVBand="1"/>
    </w:tblPr>
    <w:tblGrid>
      <w:gridCol w:w="10241"/>
      <w:gridCol w:w="4389"/>
    </w:tblGrid>
    <w:tr w:rsidR="008D69B3" w:rsidTr="008D69B3">
      <w:trPr>
        <w:jc w:val="center"/>
      </w:trPr>
      <w:tc>
        <w:tcPr>
          <w:tcW w:w="3500" w:type="pct"/>
          <w:tcBorders>
            <w:bottom w:val="single" w:sz="4" w:space="0" w:color="auto"/>
          </w:tcBorders>
          <w:vAlign w:val="bottom"/>
        </w:tcPr>
        <w:p w:rsidR="008D69B3" w:rsidRDefault="008D69B3" w:rsidP="008D69B3">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1804616017"/>
              <w:placeholder>
                <w:docPart w:val="EBD7192F84B846159B7F15F30BC4B6A7"/>
              </w:placeholder>
              <w:dataBinding w:prefixMappings="xmlns:ns0='http://schemas.openxmlformats.org/package/2006/metadata/core-properties' xmlns:ns1='http://purl.org/dc/elements/1.1/'" w:xpath="/ns0:coreProperties[1]/ns1:title[1]" w:storeItemID="{6C3C8BC8-F283-45AE-878A-BAB7291924A1}"/>
              <w:text/>
            </w:sdtPr>
            <w:sdtEndPr/>
            <w:sdtContent>
              <w:r w:rsidR="00E624B1">
                <w:rPr>
                  <w:b/>
                  <w:bCs/>
                  <w:caps/>
                  <w:sz w:val="24"/>
                  <w:szCs w:val="24"/>
                </w:rPr>
                <w:t>Scenario 4</w:t>
              </w:r>
            </w:sdtContent>
          </w:sdt>
          <w:r>
            <w:rPr>
              <w:b/>
              <w:bCs/>
              <w:color w:val="76923C" w:themeColor="accent3" w:themeShade="BF"/>
              <w:sz w:val="24"/>
              <w:szCs w:val="24"/>
            </w:rPr>
            <w:t>]</w:t>
          </w:r>
        </w:p>
      </w:tc>
      <w:sdt>
        <w:sdtPr>
          <w:rPr>
            <w:color w:val="FFFFFF" w:themeColor="background1"/>
          </w:rPr>
          <w:alias w:val="Date"/>
          <w:id w:val="-1358808828"/>
          <w:placeholder>
            <w:docPart w:val="14E95EA80C8B4E109437D8D39CE281F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8D69B3" w:rsidRDefault="00E624B1" w:rsidP="00E624B1">
              <w:pPr>
                <w:pStyle w:val="Header"/>
                <w:rPr>
                  <w:color w:val="FFFFFF" w:themeColor="background1"/>
                </w:rPr>
              </w:pPr>
              <w:r>
                <w:rPr>
                  <w:color w:val="FFFFFF" w:themeColor="background1"/>
                </w:rPr>
                <w:t>Pediatric Specialist Referral</w:t>
              </w:r>
            </w:p>
          </w:tc>
        </w:sdtContent>
      </w:sdt>
    </w:tr>
  </w:tbl>
  <w:p w:rsidR="008D69B3" w:rsidRDefault="008D6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B31"/>
    <w:multiLevelType w:val="hybridMultilevel"/>
    <w:tmpl w:val="5CA24782"/>
    <w:lvl w:ilvl="0" w:tplc="031CC14E">
      <w:start w:val="1"/>
      <w:numFmt w:val="lowerLetter"/>
      <w:lvlText w:val="%1."/>
      <w:lvlJc w:val="left"/>
      <w:pPr>
        <w:ind w:left="14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30D89"/>
    <w:multiLevelType w:val="hybridMultilevel"/>
    <w:tmpl w:val="CD409C38"/>
    <w:lvl w:ilvl="0" w:tplc="89FAD4B2">
      <w:start w:val="1"/>
      <w:numFmt w:val="lowerLetter"/>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57507"/>
    <w:multiLevelType w:val="hybridMultilevel"/>
    <w:tmpl w:val="2C66CBC6"/>
    <w:lvl w:ilvl="0" w:tplc="0409000F">
      <w:start w:val="1"/>
      <w:numFmt w:val="decimal"/>
      <w:lvlText w:val="%1."/>
      <w:lvlJc w:val="left"/>
      <w:pPr>
        <w:ind w:left="720" w:hanging="360"/>
      </w:pPr>
    </w:lvl>
    <w:lvl w:ilvl="1" w:tplc="031CC14E">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8E1D2A"/>
    <w:multiLevelType w:val="hybridMultilevel"/>
    <w:tmpl w:val="0B9A6DE4"/>
    <w:lvl w:ilvl="0" w:tplc="89FAD4B2">
      <w:start w:val="1"/>
      <w:numFmt w:val="lowerLetter"/>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18"/>
    <w:rsid w:val="00080CA3"/>
    <w:rsid w:val="00111FEB"/>
    <w:rsid w:val="00134BC0"/>
    <w:rsid w:val="0019243D"/>
    <w:rsid w:val="002071CD"/>
    <w:rsid w:val="003567A9"/>
    <w:rsid w:val="004045BF"/>
    <w:rsid w:val="004125FA"/>
    <w:rsid w:val="005A3614"/>
    <w:rsid w:val="006E5BAD"/>
    <w:rsid w:val="00796D51"/>
    <w:rsid w:val="007C0980"/>
    <w:rsid w:val="00870591"/>
    <w:rsid w:val="008C09E9"/>
    <w:rsid w:val="008D120E"/>
    <w:rsid w:val="008D69B3"/>
    <w:rsid w:val="00B7280C"/>
    <w:rsid w:val="00B75318"/>
    <w:rsid w:val="00BA0C18"/>
    <w:rsid w:val="00C243F5"/>
    <w:rsid w:val="00CF1B61"/>
    <w:rsid w:val="00DC43A8"/>
    <w:rsid w:val="00E3307C"/>
    <w:rsid w:val="00E624B1"/>
    <w:rsid w:val="00E64BF5"/>
    <w:rsid w:val="00F7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18"/>
    <w:rPr>
      <w:rFonts w:ascii="Tahoma" w:hAnsi="Tahoma" w:cs="Tahoma"/>
      <w:sz w:val="16"/>
      <w:szCs w:val="16"/>
    </w:rPr>
  </w:style>
  <w:style w:type="paragraph" w:styleId="ListParagraph">
    <w:name w:val="List Paragraph"/>
    <w:basedOn w:val="Normal"/>
    <w:uiPriority w:val="34"/>
    <w:qFormat/>
    <w:rsid w:val="00E3307C"/>
    <w:pPr>
      <w:ind w:left="720"/>
      <w:contextualSpacing/>
    </w:pPr>
  </w:style>
  <w:style w:type="paragraph" w:styleId="Header">
    <w:name w:val="header"/>
    <w:basedOn w:val="Normal"/>
    <w:link w:val="HeaderChar"/>
    <w:uiPriority w:val="99"/>
    <w:unhideWhenUsed/>
    <w:rsid w:val="008D6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9B3"/>
  </w:style>
  <w:style w:type="paragraph" w:styleId="Footer">
    <w:name w:val="footer"/>
    <w:basedOn w:val="Normal"/>
    <w:link w:val="FooterChar"/>
    <w:uiPriority w:val="99"/>
    <w:unhideWhenUsed/>
    <w:rsid w:val="008D6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18"/>
    <w:rPr>
      <w:rFonts w:ascii="Tahoma" w:hAnsi="Tahoma" w:cs="Tahoma"/>
      <w:sz w:val="16"/>
      <w:szCs w:val="16"/>
    </w:rPr>
  </w:style>
  <w:style w:type="paragraph" w:styleId="ListParagraph">
    <w:name w:val="List Paragraph"/>
    <w:basedOn w:val="Normal"/>
    <w:uiPriority w:val="34"/>
    <w:qFormat/>
    <w:rsid w:val="00E3307C"/>
    <w:pPr>
      <w:ind w:left="720"/>
      <w:contextualSpacing/>
    </w:pPr>
  </w:style>
  <w:style w:type="paragraph" w:styleId="Header">
    <w:name w:val="header"/>
    <w:basedOn w:val="Normal"/>
    <w:link w:val="HeaderChar"/>
    <w:uiPriority w:val="99"/>
    <w:unhideWhenUsed/>
    <w:rsid w:val="008D6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9B3"/>
  </w:style>
  <w:style w:type="paragraph" w:styleId="Footer">
    <w:name w:val="footer"/>
    <w:basedOn w:val="Normal"/>
    <w:link w:val="FooterChar"/>
    <w:uiPriority w:val="99"/>
    <w:unhideWhenUsed/>
    <w:rsid w:val="008D6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D7192F84B846159B7F15F30BC4B6A7"/>
        <w:category>
          <w:name w:val="General"/>
          <w:gallery w:val="placeholder"/>
        </w:category>
        <w:types>
          <w:type w:val="bbPlcHdr"/>
        </w:types>
        <w:behaviors>
          <w:behavior w:val="content"/>
        </w:behaviors>
        <w:guid w:val="{22A6D365-FD65-47ED-BE71-A39A888F9973}"/>
      </w:docPartPr>
      <w:docPartBody>
        <w:p w:rsidR="00B138ED" w:rsidRDefault="001D2CC9" w:rsidP="001D2CC9">
          <w:pPr>
            <w:pStyle w:val="EBD7192F84B846159B7F15F30BC4B6A7"/>
          </w:pPr>
          <w:r>
            <w:rPr>
              <w:b/>
              <w:bCs/>
              <w:caps/>
              <w:sz w:val="24"/>
              <w:szCs w:val="24"/>
            </w:rPr>
            <w:t>Type the document title</w:t>
          </w:r>
        </w:p>
      </w:docPartBody>
    </w:docPart>
    <w:docPart>
      <w:docPartPr>
        <w:name w:val="14E95EA80C8B4E109437D8D39CE281FC"/>
        <w:category>
          <w:name w:val="General"/>
          <w:gallery w:val="placeholder"/>
        </w:category>
        <w:types>
          <w:type w:val="bbPlcHdr"/>
        </w:types>
        <w:behaviors>
          <w:behavior w:val="content"/>
        </w:behaviors>
        <w:guid w:val="{469B4279-270E-439A-8A36-0880AD457BEB}"/>
      </w:docPartPr>
      <w:docPartBody>
        <w:p w:rsidR="00B138ED" w:rsidRDefault="001D2CC9" w:rsidP="001D2CC9">
          <w:pPr>
            <w:pStyle w:val="14E95EA80C8B4E109437D8D39CE281FC"/>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9"/>
    <w:rsid w:val="001D2CC9"/>
    <w:rsid w:val="003A33BD"/>
    <w:rsid w:val="008E6AD8"/>
    <w:rsid w:val="00B138ED"/>
    <w:rsid w:val="00C51C49"/>
    <w:rsid w:val="00D6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D7192F84B846159B7F15F30BC4B6A7">
    <w:name w:val="EBD7192F84B846159B7F15F30BC4B6A7"/>
    <w:rsid w:val="001D2CC9"/>
  </w:style>
  <w:style w:type="paragraph" w:customStyle="1" w:styleId="14E95EA80C8B4E109437D8D39CE281FC">
    <w:name w:val="14E95EA80C8B4E109437D8D39CE281FC"/>
    <w:rsid w:val="001D2C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D7192F84B846159B7F15F30BC4B6A7">
    <w:name w:val="EBD7192F84B846159B7F15F30BC4B6A7"/>
    <w:rsid w:val="001D2CC9"/>
  </w:style>
  <w:style w:type="paragraph" w:customStyle="1" w:styleId="14E95EA80C8B4E109437D8D39CE281FC">
    <w:name w:val="14E95EA80C8B4E109437D8D39CE281FC"/>
    <w:rsid w:val="001D2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Pediatric Specialist Referral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Scenario 1</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4</dc:title>
  <dc:creator>Bundy, Kelly</dc:creator>
  <cp:lastModifiedBy>Bundy, Kelly</cp:lastModifiedBy>
  <cp:revision>5</cp:revision>
  <dcterms:created xsi:type="dcterms:W3CDTF">2014-02-20T15:07:00Z</dcterms:created>
  <dcterms:modified xsi:type="dcterms:W3CDTF">2014-02-21T16:31:00Z</dcterms:modified>
</cp:coreProperties>
</file>